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7.2.3 同角三角函数的基本关系式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同角三角函数的基本关系式</w:t>
      </w:r>
    </w:p>
    <w:p>
      <w:pPr>
        <w:rPr>
          <w:rFonts w:hint="eastAsia"/>
        </w:rPr>
      </w:pPr>
      <w:r>
        <w:rPr>
          <w:rFonts w:hint="eastAsia"/>
        </w:rPr>
        <w:t xml:space="preserve">    1．平方关系：同一个角α的正弦、余弦的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_____等于1，即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_____．</w:t>
      </w:r>
    </w:p>
    <w:p>
      <w:pPr>
        <w:rPr>
          <w:rFonts w:hint="eastAsia"/>
        </w:rPr>
      </w:pPr>
      <w:r>
        <w:rPr>
          <w:rFonts w:hint="eastAsia"/>
        </w:rPr>
        <w:t xml:space="preserve">    2．商数关系：同一个角α的正弦、余弦的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_____等于角α的正切，即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_____，其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中角α满足条件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判断正误</w:t>
      </w:r>
      <w:r>
        <w:rPr>
          <w:rFonts w:hint="eastAsia"/>
        </w:rPr>
        <w:t>，</w:t>
      </w:r>
      <w:r>
        <w:rPr>
          <w:rFonts w:hint="eastAsia"/>
          <w:lang w:eastAsia="zh-CN"/>
        </w:rPr>
        <w:t>正确</w:t>
      </w:r>
      <w:r>
        <w:rPr>
          <w:rFonts w:hint="eastAsia"/>
        </w:rPr>
        <w:t>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1．因为</w:t>
      </w:r>
      <w:r>
        <w:rPr>
          <w:rFonts w:hint="eastAsia"/>
          <w:position w:val="-20"/>
        </w:rPr>
        <w:object>
          <v:shape id="_x0000_i1025" o:spt="75" type="#_x0000_t75" style="height:26pt;width:8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026" o:spt="75" type="#_x0000_t75" style="height:17pt;width:7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成立，其中α，β为任意角．    (    )</w:t>
      </w:r>
    </w:p>
    <w:p>
      <w:pPr>
        <w:rPr>
          <w:rFonts w:hint="eastAsia"/>
        </w:rPr>
      </w:pPr>
      <w:r>
        <w:rPr>
          <w:rFonts w:hint="eastAsia"/>
        </w:rPr>
        <w:t>2．对任意角α，</w:t>
      </w:r>
      <w:r>
        <w:rPr>
          <w:rFonts w:hint="eastAsia"/>
          <w:position w:val="-6"/>
        </w:rPr>
        <w:object>
          <v:shape id="_x0000_i1027" o:spt="75" type="#_x0000_t75" style="height:13pt;width:8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都成立．(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28" o:spt="75" type="#_x0000_t75" style="height:26pt;width:7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4．对任意角α，都有</w:t>
      </w:r>
      <w:r>
        <w:rPr>
          <w:rFonts w:hint="eastAsia"/>
          <w:position w:val="-20"/>
        </w:rPr>
        <w:object>
          <v:shape id="_x0000_i1029" o:spt="75" type="#_x0000_t75" style="height:26pt;width:5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成立．  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①平方和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position w:val="-6"/>
        </w:rPr>
        <w:object>
          <v:shape id="_x0000_i1030" o:spt="75" type="#_x0000_t75" style="height:15pt;width:7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③商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position w:val="-20"/>
        </w:rPr>
        <w:object>
          <v:shape id="_x0000_i1031" o:spt="75" type="#_x0000_t75" style="height:26pt;width:5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20"/>
        </w:rPr>
        <w:object>
          <v:shape id="_x0000_i1032" o:spt="75" type="#_x0000_t75" style="height:26pt;width:8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1．×  由同角三角函数的基本关系式知</w: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</w:rPr>
        <w:object>
          <v:shape id="_x0000_i1033" o:spt="75" type="#_x0000_t75" style="height:15pt;width:7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eastAsia="zh-CN"/>
        </w:rPr>
        <w:t>，α</w:t>
      </w:r>
      <w:r>
        <w:rPr>
          <w:rFonts w:hint="eastAsia"/>
        </w:rPr>
        <w:t>为任意角．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</w:rPr>
        <w:object>
          <v:shape id="_x0000_i1034" o:spt="75" type="#_x0000_t75" style="height:13pt;width:8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position w:val="-20"/>
        </w:rPr>
        <w:object>
          <v:shape id="_x0000_i1035" o:spt="75" type="#_x0000_t75" style="height:26pt;width:8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</w:t>
      </w:r>
      <w:r>
        <w:rPr>
          <w:rFonts w:hint="eastAsia"/>
          <w:position w:val="-6"/>
        </w:rPr>
        <w:object>
          <v:shape id="_x0000_i1036" o:spt="75" type="#_x0000_t75" style="height:15pt;width:7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</w:rPr>
        <w:t>中，令</w:t>
      </w:r>
      <w:r>
        <w:rPr>
          <w:rFonts w:hint="eastAsia"/>
          <w:position w:val="-20"/>
        </w:rPr>
        <w:object>
          <v:shape id="_x0000_i1037" o:spt="75" type="#_x0000_t75" style="height:26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，可得</w:t>
      </w:r>
      <w:r>
        <w:rPr>
          <w:rFonts w:hint="eastAsia"/>
          <w:position w:val="-20"/>
        </w:rPr>
        <w:object>
          <v:shape id="_x0000_i1038" o:spt="75" type="#_x0000_t75" style="height:26pt;width:7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4．×  当</w:t>
      </w:r>
      <w:r>
        <w:rPr>
          <w:rFonts w:hint="eastAsia"/>
          <w:position w:val="-20"/>
        </w:rPr>
        <w:object>
          <v:shape id="_x0000_i1039" o:spt="75" type="#_x0000_t75" style="height:26pt;width:78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>时不成立．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1.(1)已知</w:t>
      </w:r>
      <w:r>
        <w:rPr>
          <w:rFonts w:hint="eastAsia"/>
          <w:position w:val="-20"/>
        </w:rPr>
        <w:object>
          <v:shape id="_x0000_i1040" o:spt="75" type="#_x0000_t75" style="height:26pt;width:4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>，且α是第三象限角，求cosα，tanα的值；</w:t>
      </w:r>
    </w:p>
    <w:p>
      <w:pPr>
        <w:rPr>
          <w:rFonts w:hint="eastAsia"/>
        </w:rPr>
      </w:pPr>
      <w:r>
        <w:rPr>
          <w:rFonts w:hint="eastAsia"/>
        </w:rPr>
        <w:t>(2)已知</w:t>
      </w:r>
      <w:r>
        <w:rPr>
          <w:rFonts w:hint="eastAsia"/>
          <w:position w:val="-20"/>
        </w:rPr>
        <w:object>
          <v:shape id="_x0000_i1041" o:spt="75" type="#_x0000_t75" style="height:26pt;width:4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/>
        </w:rPr>
        <w:t>，求sinα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2．若</w:t>
      </w:r>
      <w:r>
        <w:rPr>
          <w:rFonts w:hint="eastAsia"/>
          <w:position w:val="-20"/>
        </w:rPr>
        <w:object>
          <v:shape id="_x0000_i1042" o:spt="75" type="#_x0000_t75" style="height:26pt;width:4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>，求tanα的值．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20"/>
        </w:rPr>
        <w:object>
          <v:shape id="_x0000_i1043" o:spt="75" type="#_x0000_t75" style="height:26pt;width:7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计算下列各式的值．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44" o:spt="75" type="#_x0000_t75" style="height:26pt;width:6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6"/>
        </w:rPr>
        <w:object>
          <v:shape id="_x0000_i1045" o:spt="75" type="#_x0000_t75" style="height:15pt;width:96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6"/>
        </w:rPr>
        <w:object>
          <v:shape id="_x0000_i1046" o:spt="75" type="#_x0000_t75" style="height:13pt;width:6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．化简</w:t>
      </w:r>
      <w:r>
        <w:rPr>
          <w:rFonts w:hint="eastAsia"/>
          <w:position w:val="-22"/>
        </w:rPr>
        <w:object>
          <v:shape id="_x0000_i1047" o:spt="75" type="#_x0000_t75" style="height:30pt;width:9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2.化简:</w:t>
      </w:r>
      <w:r>
        <w:rPr>
          <w:rFonts w:hint="eastAsia"/>
          <w:position w:val="-26"/>
        </w:rPr>
        <w:object>
          <v:shape id="_x0000_i1048" o:spt="75" type="#_x0000_t75" style="height:33pt;width: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</w:rPr>
        <w:t xml:space="preserve">.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3.证明：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4.求证：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0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7.2.3 同角三角函数的基本关系式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1．解析  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051" o:spt="75" type="#_x0000_t75" style="height:15pt;width:7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2" o:spt="75" type="#_x0000_t75" style="height:31pt;width:14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∵α</w:t>
      </w:r>
      <w:r>
        <w:rPr>
          <w:rFonts w:hint="eastAsia"/>
        </w:rPr>
        <w:t>是第三象限角．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cosα&lt;0，即cosα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9pt;width:3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4" o:spt="75" type="#_x0000_t75" style="height:26pt;width:5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55" o:spt="75" type="#_x0000_t75" style="height:33pt;width:85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cosα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&lt;0</w:t>
      </w:r>
      <w:r>
        <w:rPr>
          <w:rFonts w:hint="eastAsia"/>
          <w:lang w:eastAsia="zh-CN"/>
        </w:rPr>
        <w:t>，∴α</w:t>
      </w:r>
      <w:r>
        <w:rPr>
          <w:rFonts w:hint="eastAsia"/>
        </w:rPr>
        <w:t>是第二或第三象限角，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当α是第二象限角时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sinα&gt;0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tanα&lt;0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57" o:spt="75" type="#_x0000_t75" style="height:18pt;width:78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58" o:spt="75" type="#_x0000_t75" style="height:35pt;width:67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59" o:spt="75" type="#_x0000_t75" style="height:26pt;width:8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当α是第三象限角时，sinα&lt;0，</w:t>
      </w:r>
    </w:p>
    <w:p>
      <w:pPr>
        <w:rPr>
          <w:rFonts w:hint="eastAsia"/>
        </w:rPr>
      </w:pPr>
      <w:r>
        <w:rPr>
          <w:rFonts w:hint="eastAsia"/>
        </w:rPr>
        <w:t>tanα&gt;0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060" o:spt="75" type="#_x0000_t75" style="height:18pt;width:8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61" o:spt="75" type="#_x0000_t75" style="height:35pt;width:8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62" o:spt="75" type="#_x0000_t75" style="height:26pt;width:7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警示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在使用开平方关系</w:t>
      </w:r>
      <w:r>
        <w:rPr>
          <w:rFonts w:hint="eastAsia"/>
          <w:position w:val="-8"/>
        </w:rPr>
        <w:object>
          <v:shape id="_x0000_i1063" o:spt="75" type="#_x0000_t75" style="height:18pt;width:8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64" o:spt="75" type="#_x0000_t75" style="height:18pt;width:8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时，一定要注意正负号的选取，确定正负号的依据是角α的终边所在的象限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cosα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&gt;0，</w:t>
      </w:r>
    </w:p>
    <w:p>
      <w:pPr>
        <w:rPr>
          <w:rFonts w:hint="eastAsia"/>
        </w:rPr>
      </w:pPr>
      <w:r>
        <w:rPr>
          <w:rFonts w:hint="eastAsia"/>
        </w:rPr>
        <w:t xml:space="preserve">  所以α是第一或第四象限角，</w:t>
      </w:r>
    </w:p>
    <w:p>
      <w:pPr>
        <w:rPr>
          <w:rFonts w:hint="eastAsia"/>
        </w:rPr>
      </w:pPr>
      <w:r>
        <w:rPr>
          <w:rFonts w:hint="eastAsia"/>
        </w:rPr>
        <w:t xml:space="preserve">  当α是第一象限角时，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6"/>
          <w:lang w:val="en-US" w:eastAsia="zh-CN"/>
        </w:rPr>
        <w:object>
          <v:shape id="_x0000_i1066" o:spt="75" type="#_x0000_t75" style="height:35pt;width:15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0"/>
        </w:rPr>
        <w:object>
          <v:shape id="_x0000_i1067" o:spt="75" type="#_x0000_t75" style="height:26pt;width:7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当α是第四象限角时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>
          <v:shape id="_x0000_i1068" o:spt="75" type="#_x0000_t75" style="height:18pt;width:8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069" o:spt="75" type="#_x0000_t75" style="height:35pt;width:8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0"/>
        </w:rPr>
        <w:object>
          <v:shape id="_x0000_i1070" o:spt="75" type="#_x0000_t75" style="height:26pt;width:8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071" o:spt="75" type="#_x0000_t75" style="height:26pt;width:7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rPr>
          <w:rFonts w:hint="eastAsia"/>
          <w:position w:val="-6"/>
        </w:rPr>
        <w:object>
          <v:shape id="_x0000_i1072" o:spt="75" type="#_x0000_t75" style="height:13pt;width:6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所以tanα=3．</w:t>
      </w:r>
    </w:p>
    <w:p>
      <w:pPr>
        <w:rPr>
          <w:rFonts w:hint="eastAsia"/>
        </w:rPr>
      </w:pPr>
      <w:r>
        <w:rPr>
          <w:rFonts w:hint="eastAsia"/>
        </w:rPr>
        <w:t>(1)原式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0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8pt;width:99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8pt;width:15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解析 </w:t>
      </w:r>
      <w:r>
        <w:rPr>
          <w:rFonts w:hint="eastAsia"/>
          <w:lang w:eastAsia="zh-CN"/>
        </w:rPr>
        <w:t>∵</w:t>
      </w:r>
      <w:r>
        <w:rPr>
          <w:rFonts w:hint="eastAsia"/>
        </w:rPr>
        <w:t>sinα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tanα&lt;0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cosα&lt;0．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原式</w: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076" o:spt="75" type="#_x0000_t75" style="height:34pt;width:11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7" o:spt="75" type="#_x0000_t75" style="height:28pt;width:9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8" o:spt="75" type="#_x0000_t75" style="height:26pt;width:8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8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导师点睛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化简含有根号的式子时，常把根号里面的部分化成完全平方式，然后去根号达到化简的目的．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8"/>
        </w:rPr>
        <w:object>
          <v:shape id="_x0000_i1080" o:spt="75" type="#_x0000_t75" style="height:30pt;width:15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2"/>
        </w:rPr>
        <w:object>
          <v:shape id="_x0000_i1081" o:spt="75" type="#_x0000_t75" style="height:31.95pt;width:8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2" o:spt="75" type="#_x0000_t75" style="height:28pt;width:7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3" o:spt="75" type="#_x0000_t75" style="height:26pt;width:69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3．证明  证法一：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原式右边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4" o:spt="75" type="#_x0000_t75" style="height:30pt;width:103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5" o:spt="75" type="#_x0000_t75" style="height:30pt;width:103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30pt;width:103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30pt;width:103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5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左边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原等式成立．</w:t>
      </w:r>
    </w:p>
    <w:p>
      <w:pPr>
        <w:rPr>
          <w:rFonts w:hint="eastAsia"/>
        </w:rPr>
      </w:pPr>
      <w:r>
        <w:rPr>
          <w:rFonts w:hint="eastAsia"/>
        </w:rPr>
        <w:t xml:space="preserve">  证法二：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原式左边</w:t>
      </w:r>
    </w:p>
    <w:p>
      <w:pPr>
        <w:rPr>
          <w:rFonts w:hint="eastAsia"/>
        </w:rPr>
      </w:pPr>
      <w:r>
        <w:rPr>
          <w:rFonts w:hint="eastAsia"/>
        </w:rPr>
        <w:t xml:space="preserve"> =</w:t>
      </w:r>
      <w:r>
        <w:rPr>
          <w:rFonts w:hint="eastAsia"/>
          <w:position w:val="-24"/>
        </w:rPr>
        <w:object>
          <v:shape id="_x0000_i1089" o:spt="75" type="#_x0000_t75" style="height:30pt;width:6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0" o:spt="75" type="#_x0000_t75" style="height:30pt;width:1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原式右边：</w:t>
      </w:r>
      <w:r>
        <w:rPr>
          <w:rFonts w:hint="eastAsia"/>
          <w:position w:val="-20"/>
        </w:rPr>
        <w:object>
          <v:shape id="_x0000_i1091" o:spt="75" type="#_x0000_t75" style="height:26pt;width:193.9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左边=右边．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原等式成立．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原式右边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092" o:spt="75" type="#_x0000_t75" style="height:51pt;width:9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0pt;width:11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63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/>
        </w:rPr>
        <w:t>=左边，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原等式成立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09C6"/>
    <w:rsid w:val="015D05B3"/>
    <w:rsid w:val="024E4AFA"/>
    <w:rsid w:val="02761D4F"/>
    <w:rsid w:val="034351C4"/>
    <w:rsid w:val="059D56DD"/>
    <w:rsid w:val="069A159C"/>
    <w:rsid w:val="0A4D1075"/>
    <w:rsid w:val="0A8405E2"/>
    <w:rsid w:val="0C1162DD"/>
    <w:rsid w:val="0CBD077F"/>
    <w:rsid w:val="0D2B16C6"/>
    <w:rsid w:val="0D37562A"/>
    <w:rsid w:val="0E1536FF"/>
    <w:rsid w:val="0EEE6314"/>
    <w:rsid w:val="0FD518C6"/>
    <w:rsid w:val="10240F1B"/>
    <w:rsid w:val="117545E7"/>
    <w:rsid w:val="11AA7099"/>
    <w:rsid w:val="124B5AEA"/>
    <w:rsid w:val="139244D8"/>
    <w:rsid w:val="13FC008D"/>
    <w:rsid w:val="14542AE0"/>
    <w:rsid w:val="14BB737C"/>
    <w:rsid w:val="16DD2BCA"/>
    <w:rsid w:val="178C2E52"/>
    <w:rsid w:val="18BB7518"/>
    <w:rsid w:val="1ABA1DF2"/>
    <w:rsid w:val="1B632287"/>
    <w:rsid w:val="1BF668CC"/>
    <w:rsid w:val="1D63223A"/>
    <w:rsid w:val="1F61536B"/>
    <w:rsid w:val="1FCF756E"/>
    <w:rsid w:val="20A83BD2"/>
    <w:rsid w:val="21536670"/>
    <w:rsid w:val="217155AF"/>
    <w:rsid w:val="22E44492"/>
    <w:rsid w:val="23A77CF7"/>
    <w:rsid w:val="24E239F7"/>
    <w:rsid w:val="25271389"/>
    <w:rsid w:val="25D310AD"/>
    <w:rsid w:val="26282808"/>
    <w:rsid w:val="264501C2"/>
    <w:rsid w:val="296E7375"/>
    <w:rsid w:val="2A053BB8"/>
    <w:rsid w:val="2B4414C6"/>
    <w:rsid w:val="2BD0252C"/>
    <w:rsid w:val="2C115106"/>
    <w:rsid w:val="2C2E5FE3"/>
    <w:rsid w:val="2D124F89"/>
    <w:rsid w:val="2E7A4301"/>
    <w:rsid w:val="2F5C7D3C"/>
    <w:rsid w:val="31174DDB"/>
    <w:rsid w:val="314B180B"/>
    <w:rsid w:val="33653496"/>
    <w:rsid w:val="34044C28"/>
    <w:rsid w:val="358C00F4"/>
    <w:rsid w:val="36CC121A"/>
    <w:rsid w:val="38570697"/>
    <w:rsid w:val="38BD25F7"/>
    <w:rsid w:val="39D13834"/>
    <w:rsid w:val="3A263B0F"/>
    <w:rsid w:val="3A5E741E"/>
    <w:rsid w:val="3B1D710C"/>
    <w:rsid w:val="3B84479F"/>
    <w:rsid w:val="3B970B8F"/>
    <w:rsid w:val="3BE936BE"/>
    <w:rsid w:val="3D604AB9"/>
    <w:rsid w:val="3DD84BFE"/>
    <w:rsid w:val="413F566C"/>
    <w:rsid w:val="423E77EA"/>
    <w:rsid w:val="434D6E58"/>
    <w:rsid w:val="436D2902"/>
    <w:rsid w:val="43761DCB"/>
    <w:rsid w:val="43F84493"/>
    <w:rsid w:val="44111842"/>
    <w:rsid w:val="44722E02"/>
    <w:rsid w:val="4552039F"/>
    <w:rsid w:val="45E35053"/>
    <w:rsid w:val="4652006E"/>
    <w:rsid w:val="46A0167E"/>
    <w:rsid w:val="46C11056"/>
    <w:rsid w:val="47140586"/>
    <w:rsid w:val="477B12B7"/>
    <w:rsid w:val="479B721E"/>
    <w:rsid w:val="4832392A"/>
    <w:rsid w:val="48734ED4"/>
    <w:rsid w:val="49CC6D33"/>
    <w:rsid w:val="4B9827DA"/>
    <w:rsid w:val="4BF571C9"/>
    <w:rsid w:val="4C6C7FBD"/>
    <w:rsid w:val="4CF234E5"/>
    <w:rsid w:val="4E6326D0"/>
    <w:rsid w:val="4FD92FCE"/>
    <w:rsid w:val="509263DA"/>
    <w:rsid w:val="50FC7DA1"/>
    <w:rsid w:val="51376E13"/>
    <w:rsid w:val="514725F3"/>
    <w:rsid w:val="52141A82"/>
    <w:rsid w:val="5291318D"/>
    <w:rsid w:val="52EA3386"/>
    <w:rsid w:val="5345045B"/>
    <w:rsid w:val="53D92046"/>
    <w:rsid w:val="56DA6312"/>
    <w:rsid w:val="59180706"/>
    <w:rsid w:val="59382497"/>
    <w:rsid w:val="5A4663CA"/>
    <w:rsid w:val="5C1F7420"/>
    <w:rsid w:val="5D7E0AE0"/>
    <w:rsid w:val="5EED0AD9"/>
    <w:rsid w:val="60AB1AD2"/>
    <w:rsid w:val="619B6CC5"/>
    <w:rsid w:val="61DD7591"/>
    <w:rsid w:val="626F619A"/>
    <w:rsid w:val="627D51A7"/>
    <w:rsid w:val="62CC04F6"/>
    <w:rsid w:val="641B7CF5"/>
    <w:rsid w:val="64473E36"/>
    <w:rsid w:val="64AC66A3"/>
    <w:rsid w:val="66416E67"/>
    <w:rsid w:val="667C3682"/>
    <w:rsid w:val="668938FC"/>
    <w:rsid w:val="66A158E7"/>
    <w:rsid w:val="69E622C3"/>
    <w:rsid w:val="6A1C3684"/>
    <w:rsid w:val="6B1F49B5"/>
    <w:rsid w:val="6BA3022B"/>
    <w:rsid w:val="6BBD6DCB"/>
    <w:rsid w:val="6D0963D8"/>
    <w:rsid w:val="6D1B2E8E"/>
    <w:rsid w:val="6D997493"/>
    <w:rsid w:val="6E85332C"/>
    <w:rsid w:val="6EA1506C"/>
    <w:rsid w:val="6FBD440D"/>
    <w:rsid w:val="70B43B21"/>
    <w:rsid w:val="70C5395D"/>
    <w:rsid w:val="728C5A2B"/>
    <w:rsid w:val="73714124"/>
    <w:rsid w:val="739703F7"/>
    <w:rsid w:val="740576A7"/>
    <w:rsid w:val="744C706E"/>
    <w:rsid w:val="76B1638A"/>
    <w:rsid w:val="78202AE7"/>
    <w:rsid w:val="79D16937"/>
    <w:rsid w:val="7A7B4F45"/>
    <w:rsid w:val="7AE521B9"/>
    <w:rsid w:val="7B272FA2"/>
    <w:rsid w:val="7B5F69BE"/>
    <w:rsid w:val="7CEB25A1"/>
    <w:rsid w:val="7EA472E1"/>
    <w:rsid w:val="7ED1306A"/>
    <w:rsid w:val="7EE35505"/>
    <w:rsid w:val="7F7E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2" Type="http://schemas.openxmlformats.org/officeDocument/2006/relationships/fontTable" Target="fontTable.xml"/><Relationship Id="rId141" Type="http://schemas.openxmlformats.org/officeDocument/2006/relationships/customXml" Target="../customXml/item1.xml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2020-08-28T02:42:00Z</dcterms:created>
  <dc:creator>Administrator</dc:creator>
  <cp:lastModifiedBy>Administrator</cp:lastModifiedBy>
  <dcterms:modified xsi:type="dcterms:W3CDTF">2020-09-15T02:50:58Z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